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FF3" w:rsidRPr="00283FF3" w:rsidRDefault="00283FF3" w:rsidP="00283FF3">
      <w:pPr>
        <w:spacing w:after="0" w:line="240" w:lineRule="auto"/>
        <w:contextualSpacing/>
        <w:rPr>
          <w:b/>
          <w:bCs/>
        </w:rPr>
      </w:pPr>
      <w:r w:rsidRPr="00283FF3">
        <w:rPr>
          <w:b/>
          <w:bCs/>
        </w:rPr>
        <w:t>DECRETO DEL PRESIDENTE DEL CONSIGLIO DEI MINISTRI 10 novembre 2014, n. 194 </w:t>
      </w:r>
    </w:p>
    <w:p w:rsidR="00283FF3" w:rsidRPr="00283FF3" w:rsidRDefault="00283FF3" w:rsidP="00283FF3">
      <w:pPr>
        <w:spacing w:after="0" w:line="240" w:lineRule="auto"/>
        <w:contextualSpacing/>
        <w:rPr>
          <w:b/>
          <w:bCs/>
        </w:rPr>
      </w:pPr>
      <w:r w:rsidRPr="00283FF3">
        <w:rPr>
          <w:b/>
          <w:bCs/>
        </w:rPr>
        <w:t>Regolamento  recante  modalita'  di  attuazione  e  di  funzionamento</w:t>
      </w:r>
    </w:p>
    <w:p w:rsidR="00283FF3" w:rsidRPr="00283FF3" w:rsidRDefault="00283FF3" w:rsidP="00283FF3">
      <w:pPr>
        <w:spacing w:after="0" w:line="240" w:lineRule="auto"/>
        <w:contextualSpacing/>
        <w:rPr>
          <w:b/>
          <w:bCs/>
        </w:rPr>
      </w:pPr>
      <w:r w:rsidRPr="00283FF3">
        <w:rPr>
          <w:b/>
          <w:bCs/>
        </w:rPr>
        <w:t>dell'Anagrafe nazionale  della  popolazione  residente  (ANPR)  e  di</w:t>
      </w:r>
    </w:p>
    <w:p w:rsidR="00283FF3" w:rsidRPr="00283FF3" w:rsidRDefault="00283FF3" w:rsidP="00283FF3">
      <w:pPr>
        <w:spacing w:after="0" w:line="240" w:lineRule="auto"/>
        <w:contextualSpacing/>
        <w:rPr>
          <w:b/>
          <w:bCs/>
        </w:rPr>
      </w:pPr>
      <w:r w:rsidRPr="00283FF3">
        <w:rPr>
          <w:b/>
          <w:bCs/>
        </w:rPr>
        <w:t>definizione  del  piano  per  il  graduale  subentro  dell'ANPR  alle</w:t>
      </w:r>
    </w:p>
    <w:p w:rsidR="00283FF3" w:rsidRPr="00283FF3" w:rsidRDefault="00283FF3" w:rsidP="00283FF3">
      <w:pPr>
        <w:spacing w:after="0" w:line="240" w:lineRule="auto"/>
        <w:contextualSpacing/>
        <w:rPr>
          <w:b/>
          <w:bCs/>
        </w:rPr>
      </w:pPr>
      <w:r w:rsidRPr="00283FF3">
        <w:rPr>
          <w:b/>
          <w:bCs/>
        </w:rPr>
        <w:t xml:space="preserve">anagrafi della popolazione residente. (15G00002)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rPr>
          <w:i/>
          <w:iCs/>
        </w:rPr>
        <w:t>(GU n.5 del 8-1-2015)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 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Vigente al: 23-1-2015 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 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IL PRESIDENTE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DEL CONSIGLIO DEI MINISTRI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l'articolo 62 del decreto legislativo 7 marzo  2005,  n.  82,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introdotto dall'articolo 2, comma 1,  del  decreto-legge  18  ottobre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2012, n. 179, convertito, con modificazioni, dalla legge 17  dicembre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2012, n. 221, e, in particolare, il comma 6,  lettere  a)  e  b)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medesimo articolo 62;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Vista la legge 24 dicembre  1954,  n.  1228,  recante  "Ordinamento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delle anagrafi della popolazione residente";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Presidente della Repubblica 29 settembre 1973,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605, recante "Disposizioni relative all'anagrafe tributaria  e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fiscale dei contribuenti", e successive modificazioni;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Vista la legge  27  ottobre  1988,  n.  470,  recante  "Anagrafe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censimento degli italiani all'estero";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Presidente della Repubblica 30 maggio 1989, n.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223, recante "Approvazione del  nuovo  regolamento  anagrafico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popolazione residente";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legislativo 6  settembre  1989,  n.  322,  recante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"Norme sul Sistema  statistico  nazionale  e  sulla  riorganizzazione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dell'Istituto nazionale di  statistica,  ai  sensi  dell'articolo  24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della legge 23 agosto 1988, n. 400";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Presidente della Repubblica 6 settembre  1989,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323, recante "Regolamento per l'esecuzione della legge 27  ottobre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1988,  n.  470,  sull'anagrafe  e  il   censimento   degli   italiani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all'estero";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legislativo  12  febbraio  1993,  n.  39,  recante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"Norme  in  materia  di  sistemi  informativi   automatizzati 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amministrazioni pubbliche, a norma dell'articolo 2, comma 1,  lettera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mm),  della  legge  23  ottobre   1992,   n.   421",   e   successive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modificazioni, e, in particolare, l'articolo 3;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Presidente della Repubblica 3  novembre  2000,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396, recante "Regolamento per la revisione  e  la  semplificazione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dell'ordinamento dello stato civile";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legislativo del 30 marzo  2001,  n.  165,  recante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"Norme generali sull'ordinamento del  lavoro  alle  dipendenze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amministrazioni pubbliche";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 legislativo  30  giugno  2003,  n.  196,  recante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"Codice in materia di protezione dei dati  personali",  e  successive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legislativo 7 marzo 2005, n. 82,  recante  "Codice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dell'amministrazione digitale", e successive modificazioni;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Regolamento (CE) n. 862/2007 del Parlamento europeo e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Consiglio dell'11 luglio 2007 relativo alle  statistiche  comunitarie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 materia di migrazione e di protezione internazionale;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Regolamento (CE) n. 763/2008 del Parlamento europeo e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Consiglio del 9 luglio 2008 relativo ai censimenti della  popolazione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 delle abitazioni;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Regolamento (CE) n. 1201/2009  della  Commissione  del  30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novembre 2009 recante attuazione del Regolamento (CE) n. 763/2008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Parlamento europeo e del Consiglio, per quanto riguarda le specifiche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tecniche delle variabili e delle loro classificazioni;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Visti il Regolamento (CE) n. 223/2009 del Parlamento europeo e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Consiglio  e,  in  particolare,  l'articolo  13  che  disciplina 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Programma Statistico europeo, relativo alle statistiche europee e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abroga il regolamento  (CE,  Euratom)  n.  1101/2008  del  Parlamento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europeo e del  Consiglio,  relativo  alla  trasmissione  all'Istituto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statistico delle Comunita' europee di dati  statistici  protetti  dal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segreto, il Regolamento (CE) n. 322/1997 del Consiglio, relativo alle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statistiche comunitarie,  e  la  Decisione  89/382/CEE,  Euratom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Consiglio che istituisce un comitato del programma  statistico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Comunita' europee;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Regolamento (UE) n. 1260/2013 del Parlamento europeo e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Consiglio del 20 novembre 2013 relativo alle statistiche demografiche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europee;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Presidente della Repubblica 7 settembre  2010,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166, recante "Approvazione del  Regolamento  recante  il  riordino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dell'Istituto nazionale di statistica" e, in particolare,  l'articolo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2, comma 2, lettera c)";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l'articolo 1, comma 306, della legge  24  dicembre  2012,  n.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228, recante "Disposizioni per la formazione del bilancio  annuale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pluriennale dello Stato (Legge di  stabilita'  2013)",  e  successive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 del  Presidente  del  Consiglio  dei  ministri  23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agosto 2013, n. 109, recante "Disposizioni per  la  prima  attuazione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dell'articolo 62 del decreto legislativo 7 marzo 2005,  n.  82,  come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modificato dall'articolo 2, comma 1,  del  decreto-legge  18  ottobre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2012, n. 179, convertito dalla legge 17 dicembre 2012,  n.  221,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istituisce l'Anagrafe Nazionale della Popolazione Residente (ANPR)";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il decreto-legge 24  giugno  2014,  n.  90,  convertito,  con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modificazioni, dalla legge 11 agosto 2014, n.  114,  recante  "Misure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urgenti per la semplificazione e la trasparenza amministrativa e  per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l'efficienza degli uffici giudiziari";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Sentito l'Istituto Nazionale di Statistica, che si e' espresso  con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pareri del 26 febbraio 2014 e del 12 giugno 2014;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Acquisito  il  parere  del  Garante  per  la  protezione  dei  dati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personali, che si e' espresso con nota in data 17 aprile 2014;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Acquisita l'intesa con l'Agenzia per l'Italia digitale;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Acquisita l'intesa con la Conferenza unificata nella seduta  del  5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agosto 2014;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Visto l'articolo 17, comma 3, della legge 23 agosto 1988, n. 400,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successive modificazioni;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Udito il parere del Consiglio  di  Stato,  espresso  dalla  Sezione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consultiva per gli atti  normativi  nell'adunanza  del  25  settembre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2014;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Su  proposta  del  Ministero  dell'interno,  del  Ministro  per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semplificazione e la pubblica amministrazione,  di  concerto  con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Ministro dell'economia e delle finanze;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Adotta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il seguente regolamento: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1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Subentro alle anagrafi tenute dai comuni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L'Anagrafe Nazionale della Popolazione Residente (ANPR) subentra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gradualmente alle anagrafi tenute dai  comuni  secondo  il  piano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subentro  e  le   modalita',   idonee   a   garantire   l'integrita',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l'univocita' e la sicurezza dei dati, descritti nell'Allegato A,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costituisce parte integrante del presente regolamento.  Nel  subentro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sono  compresi  i  dati  informatizzati  relativi   alle   situazioni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anagrafiche pregresse alla data del subentro e alle schede archiviate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 formato elettronico.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2. I dati anagrafici inviati dai comuni ai fini del  subentro  sono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sottoposti ai seguenti  controlli  formali  da  parte  del  Ministero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dell'interno: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a) validazione del codice fiscale previo confronto con l'anagrafe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tributaria, di cui al decreto  del  Presidente  della  Repubblica  29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settembre 1973, n. 605;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b) verifica di congruita'  con  i  dati  contenuti  nell'ANPR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momento del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3. Il Ministero dell'Interno e l'Istituto nazionale di  statistica,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sentito il Garante per la protezione dei dati personali,  definiscono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standard e indicatori finalizzati a monitorare la qualita'  dei  dati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registrati nell'ANPR nella fase di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4. L'ANPR rende disponibile ai comuni, a seguito  del  subentro,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dati  necessari  all'allineamento  delle  banche  dati  eventualmente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conservate dagli stessi.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2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Dati contenuti nell'ANPR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e modalita' di conservazione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Nell'ANPR sono contenuti i dati del  cittadino,  della  famiglia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anagrafica e della convivenza di cui agli articoli 20, 21  e  22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decreto del Presidente della Repubblica 30 maggio  1989,  n.  223,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successive modificazioni, i dati  dei  cittadini  italiani  residenti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all'estero, registrati dai Comuni ai sensi del decreto del Presidente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della Repubblica 6 settembre  1989,  n.  323,  nonche'  il  domicilio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digitale, di cui all'articolo 3-bis, del decreto legislativo 7  marzo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2005, n. 82.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2. I campi relativi ai dati  di  cui  al  comma  1  sono  descritti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nell'Allegato  B,  che  costituisce  parte  integrante  del  presente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regolamento.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3. L'ANPR conserva le variazioni anagrafiche e i dati relativi alle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situazioni anagrafiche pregresse.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4. L'ANPR conserva, in una distinta sezione, le schede  anagrafiche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relative alle persone cancellate.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3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Garanzie e misure di sicurezza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nel trattamento dei dati personali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I dati contenuti nell'ANPR sono trattati secondo le modalita'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le  misure  di  sicurezza  per  la  protezione  dei  dati   descritte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nell'Allegato  C,  che  costituisce  parte  integrante  del  presente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regolamento, adottate nel quadro delle piu' ampie misure di cui  agli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articoli da 31 a 36 e  all'allegato  B  del  decreto  legislativo  30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giugno 2003, n. 196.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2. Titolare del trattamento dei dati contenuti nell'ANPR, ai  sensi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dell'articolo 4, comma 1, lettera a), del citato decreto  legislativo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196 del 2003, e' il Ministero dell'interno, il quale provvede alla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conservazione, alla  comunicazione  dei  dati,  nonche'  all'adozione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delle misure di sicurezza di cui al comma 1.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3.  Il  sindaco,   nell'esercizio   delle   attribuzioni   di 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all'articolo 54 del decreto legislativo 18 agosto  2000,  n.  267,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successive modificazioni, e' titolare del  trattamento  dei  dati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propria competenza, limitatamente alla registrazione dei dati stessi.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4. La societa' di cui all'articolo 1, comma  306,  della  legge  24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dicembre 2012, n. 228, e' designata responsabile del trattamento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dati dal Ministero dell'Interno ai sensi dell'articolo 29 del decreto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legislativo n. 196, del 2003.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4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Servizi resi disponibili dall'ANPR ai Comuni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L'ANPR rende disponibili ai Comuni per i quali e' completato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subentro di cui all'articolo 1, i servizi descritti nell'Allegato  D,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che costituisce parte integrante del presente regolamento, secondo 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modalita' indicate nell'Allegato C.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5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Servizi resi disponibili dall'ANPR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alle pubbliche amministrazioni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Le pubbliche amministrazioni di cui all'articolo 1, comma 2,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decreto  legislativo  30   marzo   2001,   n.   165,   e   successive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modificazioni,  e  gli  organismi  che  erogano   pubblici   servizi,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fruiscono dei servizi di cui all'Allegato D, per  l'espletamento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propri  compiti  istituzionali,   secondo   le   modalita'   indicate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nell'Allegato C.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2. L'ANPR rende disponibili all'Istituto nazionale  di  statistica,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mediante  i  servizi  previsti  nell'Allegato  D,  i  dati   di 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all'articolo 2, concernenti la popolazione, il movimento naturale e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trasferimenti  di  residenza,   necessari   alla   produzione 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statistiche ufficiali sulla popolazione e sulla dinamica demografica,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nel  rispetto  della  normativa  nazionale   e   della   legislazione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dell'Unione Europea.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3. Il Ministero dell'interno - Direzione  Centrale  per  i  Servizi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Demografici verifica i presupposti e le  condizioni  di  legittimita'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dell'accesso ai servizi di cui al presente articolo.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4. Il comune, anche mediante le convenzioni previste  dall'articolo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62, comma  3,  del  decreto  legislativo  7  marzo  2005,  n.  82,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successive modificazioni, consente la fruizione dei  dati  anagrafici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della popolazione residente  nel  proprio  territorio,  con  riguardo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altresi'  agli  elenchi  di  cui  all'articolo  34  del  decreto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Presidente  della  Repubblica  n.  223  del  1989.  La  verifica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presupposti e delle condizioni di legittimita' dell'accesso  ai  dati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e' svolta dal sindaco.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6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Accesso all'ANPR da parte del cittadino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Il cittadino registrato nell'ANPR puo' esercitare il diritto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accesso  ai  propri  dati  personali  e  gli  altri  diritti  di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all'articolo 7 del decreto legislativo n. 196  del  2003  presso  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uffici  anagrafici,  anche  consolari,  ovvero   tramite   sito   web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dell'ANPR, in modalita' diretta e sicura,  e  previa  identificazione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informatica ai sensi dell'articolo 64 del citato decreto  legislativo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n. 82 del 2005 e trasmissione dei dati in modalita' protetta.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Art. 7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Clausola di invarianza finanziaria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1.  Ai  fini  dell'attuazione  delle  disposizioni   del   presente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regolamento  si  provvede  con  le  risorse  umane,   strumentali 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finanziarie disponibili a legislazione  vigente  e,  comunque,  senza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nuovi o maggiori oneri a carico della finanza pubblica.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Il presente decreto sara' trasmesso alla Corte  dei  conti  per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registrazione.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Il presente decreto, munito di sigillo dello Stato, sara'  inserito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nella  Raccolta  ufficiale  degli  atti  normativi  della  Repubblica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italiana. E' fatto obbligo a chiunque spetti di osservarlo e di farlo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osservare.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Roma, 10 novembre 2014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Il Presidente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del Consiglio dei ministri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 Renzi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Il Ministro dell'interno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Alfano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Il Ministro per la semplificazione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e la pubblica amministrazione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 Madia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Il Ministro dell'economia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e delle finanze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Padoan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Visto, il Guardasigilli: Orlando </w:t>
      </w:r>
    </w:p>
    <w:p w:rsidR="00283FF3" w:rsidRPr="00283FF3" w:rsidRDefault="00283FF3" w:rsidP="00283FF3">
      <w:pPr>
        <w:spacing w:after="0" w:line="240" w:lineRule="auto"/>
        <w:contextualSpacing/>
      </w:pP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Registrato alla Corte dei conti il 18 dicembre 2014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Ufficio controllo atti P.C.M. Ministeri giustizia  e  affari  esteri,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Reg.ne - Prev. n. 3258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                            Allegato 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Piano  per  il  graduale  subentro  dell'ANPR  alle  anagrafi 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popolazione residente e dei cittadini italiani residenti all'estero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tenute dai comuni e modalita' di subentro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A) Piano per il graduale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Piano per il graduale subentro (nel seguito "Piano")  riguarda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la progressiva migrazione delle basi  dati  comunali  (APR  ed  AIRE)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verso la base dati centrale ANPR.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Al fine di garantire la predisposizione della  base  di  dati  da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utilizzare per la migrazione dei Comuni,  l'ANPR  e'  preliminarmente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popolata  con  i  dati  presenti  nelle  partizioni   della   stessa,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corrispondenti ai sistemi informativi INA e AIRE, attualmente ubicate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presso il Centro Nazionale dei Servizi (CNSD) e i Servizi Informativi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 Elettorali (SIE) del Ministero dell'Interno.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Tale popolamento iniziale anticipa la  fase  di  validazione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dati  che  contribuiscono  alla  determinazione  del  codice  fiscale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(cognome e nome; sesso; luogo e data di  nascita),  previo  confronto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 l'anagrafe tributaria di cui  al  decreto  del  Presidente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Repubblica 29 settembre 1973, n. 605 e la verifica  di  congruita'  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livello nazionale.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 Comune  ricevera'  la  segnalazione  di  eventuali   anomalie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rilevate che dovra' rimuovere utilizzando le proprie  applicazioni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provvedendo ad un nuovo invio dei dati con le  modalita'  attualmente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previste nell'ambito dei sistemi INA ed AIRE.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Piano individua su base mensile, a decorrere dal completamento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tale popolamento iniziale, i  comuni  che  avviano  la  migrazione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delle proprie banche dati APR ed AIRE  locali  verso  l'ANPR,  previo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assolvimento dell'obbligo di revisione di cui agli articoli 46  e  47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 decreto del Presidente della Repubblica 30 maggio 1989, n. 223.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comuni sono individuati sulla base di criteri di  distribuzione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geografica  e  di  dimensione  demografica,  descritti  nel  seguito,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assicurando un popolamento medio mensile  di  8.000.000  di  soggetti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residenti, per dieci periodi della durata di 30 giorni ciascuno.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pianificazione e' cadenzata per settimane,  secondo  il  piano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seguente.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Settimana dalla 1 alla 20: comuni con popolazione fino a  100.000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abitanti, individuati, per ciascuna settimana, secondo i  criteri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distribuzione  geografica  e  dimensione  demografica,  espressi  dai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seguenti valori percentuali: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=======================================================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   Distribuzione geografica  | Dimensione demografica|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+=============================+=======================+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      |                             | fino a 5.000 abitanti:|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 Nord: 56 %                  |70 %                   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+-----------------------------+-----------------------+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                             | tra 5.001 e 20.000    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 Centro:12 %                 |abitanti: 24%          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+-----------------------------+-----------------------+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                             | tra 20.001 e 100.000  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| Sud e isole: 32 %           |abitanti: 6%           |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+-----------------------------+-----------------------+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Settimana dalla 21 alla 24: comuni con popolazione  compresa  tra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100.001 e 200.000  abitanti,  individuati,  per  ciascuna  settimana,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secondo il criterio di distribuzione  geografica  e  degli  ulteriori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criteri riferiti al grado di informatizzazione e all'uniformita'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sistemi informativi.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Settimana dalla 25  alla  32:  comuni  di  citta'  metropolitane,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individuati, per ciascuna  settimana,  secondo  criteri  riferiti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grado di informatizzazione e all'uniformita' dei sistemi informativi.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durata delle procedure di subentro per ogni comune e'  stimata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 due settimane, di cui la prima e' dedicata agli invii e la seconda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 completamento delle elaborazioni.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comune trasmette i dati relativi alle posizioni informatizzate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anagrafiche pregresse e alle schede archiviate alla  data  di  inizio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 subentro, dopo il completamento dell'invio dei dati relativi alla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popolazione residente.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B) Modalita' di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Piano  di  subentro  e'  pubblicato  sul  sito  del  Ministero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dell'interno, Direzione Centrale per  i  Servizi  Demografici,  entro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trenta giorni dalla pubblicazione del presente decreto nella Gazzetta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Ufficiale della Repubblica Italiana.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Sono pubblicati: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l'elenco dei Comuni che dovranno migrare le proprie banche dati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(APR), con indicazione della data in  cui,  per  ciascun  Comune,  e'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previsto l'avvio delle  operazioni  di  subentro.  L'elenco  e'  reso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disponibile con congruo anticipo rispetto  all'avvio  delle  suddette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operazioni  e  puo'  essere  oggetto  di  aggiornamento  con  cadenza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mensile;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le specifiche tecniche e le relative modalita'  per  l'utilizzo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dei servizi di cui all'allegato  D,  compresi  quelli  che  i  Comuni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devono utilizzare per inviare i dati  contenuti  nelle  proprie  APR,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nonche' le relative modalita' di invio. Tali informazioni  sono  rese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disponibili almeno centoventi giorni prima dell'avvio  operativo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Piano di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dati inviati dai comuni al fine del subentro sono sottoposti ai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seguenti controlli formali: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a) verifica di conformita' del messaggio allo standard definito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dal Ministero dell'Interno e pubblicato nel sito WEB di ANPR;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b)  validazione  del  codice  fiscale  previo   confronto   con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l'anagrafe  tributaria,  di  cui  al  decreto  del  Presidente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Repubblica 29 settembre 1973, n. 605;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c) verifica di congruita' con i  dati  contenuti  nell'ANPR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momento del subentro.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   Il sistema segnala al  comune  le  anomalie  relative  al  codice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fiscale e le altre eventuali anomalie  ed  incongruenze  mediante  un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apposito messaggio.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sistema invia al comune, via posta elettronica certificata, un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apposito messaggio di conferma del subentro con indicazione di data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ora.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comune risolve le anomalie e le incongruenze  segnalate  entro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trenta giorni, utilizzando i servizi di  registrazione  dati  di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all'allegato D.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ALLEGATO B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CAMPI RELATIVI AI DATI CONTENUTI NELL'ANPR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A) SCHEDA INDIVIDUALE DELLA POPOLAZIONE RESIDENTE IN ITALIA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Codice comunale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identificativo di individuo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Codice fiscale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Comune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Cognome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Paternita'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Maternita'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Luogo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Atto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Sesso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Cognome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Luogo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Atto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Ordine del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Luogo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Atto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Ordine del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precedente la vedovanza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Ordine del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precedente il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Cittadinanza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prima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Motivo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pratica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perfezionamento pratica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decorrenza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Specie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Codice identificativo di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toponimo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Denominazione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civico (N)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Scala o corte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Interno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isolato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Domicilio digitale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Indirizzo estero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Motivo Cancellazione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/Reiscrizione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Descrizione Motivo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Cancellazione /Reiscrizione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Cancellazione/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Motivo Mutazione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Descrizione Motivo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Mutazione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Mutazione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pratica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perfezionamento pratica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morte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Luogo morte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Atto di morte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Anno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Sezione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foglio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Numero Carta d'Identita'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Data Rilascio Carta d'Identita'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Estremi del permesso di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soggiorno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Lista elettorale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Lista di leva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Titolo di studio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• Posizione nella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professione/condizione non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B) SCHEDA DI FAMIGLIA DEI RESIDENTI IN ITALIA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Provincia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costituzione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Motivo costituzione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eliminazione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Motivo eliminazione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Intestatario famiglia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intestatario famiglia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tutore intestatario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minorenne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tutore intestatario minorenne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decorrenza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Specie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Denominazione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civico (N)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Scala o corte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Interno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isolato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Frazione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Sezione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foglio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di componenti minorenni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presenti nella scheda di famiglia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Per ogni familiare: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Progressivo d'ordine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Relazione di parentela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Sesso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Cittadinanza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Professione/condizione non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Sezione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foglio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C) SCHEDA DI CONVIVENZA DEI RESIDENTI IN ITALIA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Provincia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Specie della convivenza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Denominazione della convivenza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Responsabile della convivenza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responsabile convivenza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decorrenza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Specie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Denominazione 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Numero civico (N)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Scala o corte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Interno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isolato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Frazione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Sezione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foglio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Per ogni convivente: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Progressivo d'ordine convivenza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Sesso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Maternita'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Cittadinanza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matrimonio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Atto morte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sentenza divorzio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Professione/condizione non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professionale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Sezione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foglio censimento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D) SCHEDA DEI CITTADINI ITALIANI RESIDENTI ALL'ESTERO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famiglia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territorio estero di residenza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consolato di residenza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provincia/contea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c.a.p.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localita'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indirizzo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civico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presso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nome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comune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territorio estero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sesso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relazione parentela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motivo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iniziativa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iniziativa aggiornamento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individuazione comune di iscrizione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di provenienza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territorio estero di provenienza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cognome coniuge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arrivo nel consolato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espatrio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estremi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estremi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serie estremi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parte estremi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estremi nascita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territorio estero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luogo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comune registrazione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 registrazione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serie registrazione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parte registrazione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numero registrazione stato civile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titolo di studio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attualmente disoccupato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posizione professionale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settore di attivita'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codice fiscale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tipo elettore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inizio istruttoria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data fine istruttoria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flag stato istruttoria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documenti espatrio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note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E) ULTERIORI CAMPI RELATIVI A DATI DI SERVIZIO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Nell'ANPR sono altresi' contenuti gli  ulteriori  campi  relativi  ai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dati di servizio necessari a  garantire  l'interoperabilita'  con  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banche dati di rilevanza nazionale e regionale, nonche' con le banche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dati comunali, ai fini dell'esercizio delle funzioni di competenza.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                            Allegato C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Misure di sicurezza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 presente   allegato   descrive   le   caratteristiche 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piattaforma e le misure adottate  per  garantire  l'integrita'  e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riservatezza  dei  dati  scambiati   e   conservati,   la   sicurezza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dell'accesso ai servizi, il tracciamento delle operazioni effettuate,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 conformita' agli articoli 64, comma 2 e 65, comma 1,  lettera  c),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 decreto legislativo 7 marzo 2005, n. 82.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le predette finalita', l'ANPR e' dotata di: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un   sistema   di   Identity   &amp;    Access    Management    per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l'identificazione dell'utente e della  postazione,  la  gestione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profili  autorizzativi,  la  verifica  dei  diritti  di  accesso,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tracciamento delle operazioni;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un sistema di tracciamento  e  di  conservazione  dei  dati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accesso alle componenti applicative e di sistema;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sistemi di sicurezza per la protezione delle informazioni e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servizi erogati dalla base dati;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un sistema di log analysis per l'analisi periodica dei file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log, in grado di individuare, sulla  base  di  regole  predefinite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formalizzate  eventi  potenzialmente  anomali  e  di  segnalarli 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Ministero dell'interno tramite funzionalita' di alert;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una Certification Authority;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sistemi e servizi di backup per il salvataggio dei dati e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applicazioni;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sistemi e servizi di Disaster Recovery.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piano di continuita' operativa di cui all'articolo 50-bis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decreto legislativo 7 marzo 2005, n. 82,  esplicitera'  le  procedure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relative ai sistemi ed ai servizi di backup e di Disaster Recovery.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1. Infrastruttura fisica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L'infrastruttura di ANPR e' installata nella sede della  Societa'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cui all'articolo 1, comma 306, della legge 24  dicembre  2012,  n.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228 (nel seguito "la Societa'") ed e' gestita dalla Societa' stessa.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locali sono sottoposti  a  videosorveglianza  continua  e  sono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protetti da qualsiasi intervento di personale esterno, ad  esclusione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degli accessi necessari a  garantire  la  continuita'  operativa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sistema.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Qualsiasi altra operazione manuale e' consentita solo a personale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autorizzato dal Ministero dell'interno.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suddetta infrastruttura, oltre alle componenti  di  sicurezza,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comprende i sistemi e le basi dati di cui al punto 4.1  dell'allegato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 decreto del Presidente del Consiglio di Ministri 23  agosto  2013,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n. 109.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2. Accesso alla base dati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L'accesso nell'ANPR avviene in  condizioni  di  pieno  isolamento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operativo e di esclusivita', in conformita' ai principi di esattezza,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disponibilita', accessibilita', integrita' e riservatezza  dei  dati,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dei sistemi e  delle  infrastrutture,  di  cui  all'articolo  51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decreto legislativo n. 82 del 2005.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sistemi  di  sicurezza  garantiscono  che  l'infrastruttura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produzione sia logicamente distinta dalle altre infrastrutture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Societa'  e  che  l'accesso  alla  stessa  avvenga  in  modo  sicuro,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controllato, e costantemente tracciato, esclusivamente  da  parte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personale  autorizzato  dal  Ministero   dell'interno,   e   con 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tracciamento degli accessi e di qualsiasi attivita' eseguita.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    L'ANPR invia e riceve le comunicazioni in  modalita'  sicura,  su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rete  di  comunicazione  SPC  ovvero,  tramite   Internet,   mediante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protocollo SSL  per  garantire  la  riservatezza  dei  dati  su  reti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pubbliche.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Le modalita' di accesso da  parte  dei  comuni,  delle  pubbliche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amministrazioni e degli organismi che  erogano  pubblici  servizi  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applicano fino  alla  piena  attuazione  delle  disposizioni  di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all'articolo 64 del decreto legislativo n. 82 del 2005.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2.1 Accesso dei comuni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L'accesso dei comuni all'ANPR avviene tramite sito web o mediante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web service.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Accesso del comune tramite sito web dell'ANPR.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  requisiti   di   sicurezza   prevedono   il    riconoscimento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dell'operatore e della postazione, autorizzata dal comune,  e  dotata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dei seguenti dispositivi: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certificato   identificativo,   riferito    alla    postazione,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memorizzato al suo interno, emesso dalla Certification Authority;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smart-card  dedicata  e  personale,  e  relativo  lettore,  con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certificato client di autenticazione, intestato all'operatore, emesso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dalla Certification Authority.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L'infrastruttura  di  Identity  &amp;  Access  Management  garantisce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l'autenticazione dell'utente e la verifica  dei  diritti  di  accesso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dello  stesso  alle  varie  risorse,  in  base  al  relativo  profilo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autorizzativo.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L'operatore accede dalla  postazione  certificata  autenticandosi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tramite certificato client.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postazione e' identificata mediante la connessione del browser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dell'utente a un  indirizzo  gestito  da  un  apparato  di  sicurezza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specializzato,   che   verifica   la   validita'   del    certificato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identificativo della postazione e, in  caso  di  esito  positivo,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validita' del certificato client.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sistema di Identity &amp; Access management autorizza l'utente  in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base al  profilo  assegnato  ed  effettua  i  controlli  formali  sui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messaggi ricevuti.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sistema di tracciamento conserva le informazioni relative alla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associazione  utente  -  postazione  -  dati  acceduti,   inclusi 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riferimenti temporali.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Tutte le informazioni relative  al  tracciamento  dei  dati  sono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accessibili solo dagli incaricati autorizzati su specifica  richiesta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 parte degli organi competenti.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Tutte le operazioni effettuate sono tracciate e conservate.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Accesso del comune mediante web service.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requisiti di sicurezza prevedono: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 certificato  identificativo,  riferito   alla   postazione,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memorizzato al suo interno, emesso dalla Certification Authority;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riconoscimento dell'operatore tramite la userid  e  password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utilizzata per accedere ai servizi dei sistemi informativi  comunali,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che garantiscono  l'autenticazione  dell'utente  e  la  verifica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diritti di accesso dello stesso alle varie funzionalita' applicative;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certificato identificativo,  riferito  al  server  ospitante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l'applicazione che  utilizza  il  web  service,  memorizzato  al  suo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interno, emesso dalla Certification Authority.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L'operatore accede autenticandosi tramite la userid e la password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utilizzata per accedere ai servizi dei sistemi informativi comunali.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 garantire   il   riconoscimento   dell'operatore   e 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postazione, autorizzata dal comune, nonche' l'integrita' dei dati,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messaggi inviati prevedono: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identificativo  postazione  firmato  con  il   certificato 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postazione;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identificativo utente;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firma  dell'intero  messaggio  mediante  il   certificato 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identifica il server comune secondo i meccanismi  standard  della  ws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security.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Alla  ricezione  del  messaggio,  ANPR  verifica  la  firma 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messaggio ed il sistema di Identity &amp; Access management  verifica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validita' dell'identificativo della postazione,  nonche'  l'esistenza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dell'utente e la rispondenza dell'operazione  richiesta  in  base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profilo assegnato;  in  caso  di  esito  positivo,  ANPR  elabora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messaggio.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sistema di  tracciamento  conserva  le  informazioni  relative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all'associazione utente -  postazione  -  dati  acceduti,  inclusi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riferimenti temporali.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Tutte le informazioni relative  al  tracciamento  dei  dati  sono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accessibili solo dagli incaricati autorizzati su specifica  richiesta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 parte degli organi competenti.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Tutte le operazioni effettuate sono tracciate e conservate.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comune garantisce l'adeguamento delle applicazioni alle regole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 sicurezza descritte.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2.1.1 Registrazione degli utenti ed assegnazione degli  strumenti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sicurezza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L'infrastruttura  di  Identity  e  Access   Management   censisce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direttamente le utenze, accogliendo flussi  di  autenticazione  e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autorizzazione, per  l'assegnazione  delle  credenziali,  secondo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seguente procedura: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a) il sindaco o suo delegato individua gli  operatori  comunali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preposti all'accesso all'ANPR e ne comunica i nominativi al Ministero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dell'interno, evidenziando gli  operatori  che  saranno  titolari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smart-card;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b) sulla base della  comunicazione  di  cui  al  punto  a),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societa' registra nel sistema di Identity  e  Access  Management  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operatori comunali ed emette le smart-card richieste, e le  trasmette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alle Prefetture;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c) la societa' predispone i plichi che contengono i  PIN/PUK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li trasmette ai comuni;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d) le Prefetture consegnano al sindaco le smart-card;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e) il sindaco individua l'Amministratore locale della sicurezza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e,  tramite  la  propria  smart-card  personale  ed   una   specifica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applicazione, registra le generalita' della persona individuata,  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consegna la smart card e il plico con i PIN/PUK, associa alla persona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il ruolo di Amministratore locale della sicurezza, in possesso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autorizzazioni descritte di seguito;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f) il sindaco comunica al Ministero dell'interno il  nominativo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dell'Amministratore locale della  sicurezza,  assicurando  l'avvenuta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consegna dei dispositivi;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g)  l'Amministratore  locale  della  sicurezza  accede  con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propria smart-card ad un'apposita applicazione dedicata alla gestione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degli operatori comunali, consegna le smart-card e le relative  buste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 i PIN/PUK a ciascuno dei soggetti indicati dal sindaco  ai  sensi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della lettera a), assegna i profili per l'accesso alle  applicazioni,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revoca  le  autorizzazioni,  blocca  le  smart-card,  richiede  nuove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smart-card in caso di impossibilita' di utilizzo di quella assegnata,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registra nuovi  operatori  comunali,  prenotando  contestualmente  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relativa  smart-card  che  sara'  successivamente  recapitata   dalla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societa', con modalita' analoghe a quelle descritte al punto d);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h) il sindaco accede alla stessa applicazione, puo'  effettuare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tutte  le  operazioni  previste  per  l'Amministratore  locale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sicurezza nonche' la revoca delle autorizzazioni.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Tutte le funzionalita' di sicurezza descritte ai punti precedenti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sono disponibili all'interno di un'apposita Web application,  cui  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accede con autenticazione  forte  e  canale  sicuro:  la  smart-card,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pertanto, deve essere necessariamente richiesta per  l'Amministratore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locale della sicurezza, oltre che  per  gli  operatori  comunali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avranno accesso al sito Web di ANPR.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Tramite la suddetta applicazione sono distribuiti  i  certificati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che saranno utilizzati per il riconoscimento delle postazioni.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gestione e la conservazione della smart-card e'  di  esclusiva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responsabilita' dell'operatore cui e' assegnata, mentre la gestione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la  conservazione  del  certificato  che  identifica  la  postazione,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memorizzato  internamente  ad  essa,  e'  di  responsabilita'  di  un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dipendente del Comune appositamente  individuato  quale  responsabile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 certificato stesso. La non esportabilita' di  questo  certificato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dalla postazione e'  garantita  dalla  presenza  di  un  codice  PIN,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generato  in  fase  di  installazione  sulla   specifica   postazione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destinataria, la cui conservazione e'  di  esclusiva  responsabilita'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 suddetto dipendente.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la gestione  dei  processi  autorizzativi,  sono  previsti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seguenti ruoli amministrativi, suddivisi tra gli attori del sistema: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a) Amministratore di Infrastruttura;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b) Amministratore Applicativo;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c) Amministratore Centrale della Sicurezza;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d) Amministratori locali;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e) Amministratore di primo livello (Sindaco o suo delegato);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f) Amministratore di  secondo  livello  (Amministratore  locale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della sicurezza);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g)   Amministratore   della   postazione   (responsabile  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certificati di postazione).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primi due ruoli sono  attribuiti  a  personale  della  Societa'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dalla stessa individuato e comunicato al Ministero dell'interno.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 terzo  ruolo  e'  attribuito  al  personale   del   Ministero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dell'interno.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2.2 Accesso delle pubbliche amministrazioni  e  degli  organismi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erogano pubblici servizi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L'accesso delle pubbliche amministrazioni e degli  organismi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erogano pubblici servizi all'ANPR avviene tramite sito web o mediante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web service.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 l'accesso  tramite  sito  web,  i  requisiti  di   sicurezza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prevedono  il  riconoscimento  dell'operatore  e  della   postazione,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autorizzata dalla pubblica amministrazione o  dall'ente,  sulla  base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   Sistema   di   Identita'   Federata,   (che   contempla   anche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l'identificativo dell'operatore e l'indirizzo IP  della  postazione),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che  consente  il  controllo  degli  accessi  ai  soli   servizi 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consultazione ed estrazione.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Nel modello di  sicurezza  dell'Identita'  Federata,  nell'ambito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dell'Access &amp; Facility Management, alle pubbliche  amministrazioni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agli enti che erogano pubblici servizi sono demandate le funzioni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autenticazione  e   di   autorizzazione,   all'interno   di   profili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prestabiliti, assumendo rispettivamente i ruoli di Identity  Provider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 Attribute Authority, in conformita' al  modello  GFID  dell'Agenzia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per l'Italia Digitale e mediante l'adozione di soluzioni tecnologiche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che garantiscano  il  tracciamento  sia  dell'Identity  Provider  sia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dell'operatore.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Le operazioni effettuate presso la postazione sono registrate nel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sistema di Identity e Access Management, che registra le informazioni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autenticazione e gli attributi e  li  utilizza  per  verificare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diritti di accesso all'informazione e per alimentare  il  sistema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tracciamento.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l'accesso tramite web service,  si  utilizzano  i  meccanismi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propri del pattern di  sicurezza  che  consente,  ove  richiesto,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trasferire,  ai  fini  del  tracciamento,  oltre   all'identificativo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dell'ente anche l'identificativo dell'utente finale e l'indirizzo  IP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della  sua  postazione.  Il  server  applicativo  viene  identificato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tramite apposito certificato.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3. Sistema di monitoraggio dei servizi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Ministero dell'interno, attraverso l'infrastruttura di cui 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paragrafo 1, eroga i servizi di  cui  all'allegato  D  e  assolve  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funzionalita' di  sicurezza  descritte  nel  presente  allegato,  nel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rispetto  delle  specifiche  tecniche  elaborate  dalla  Societa' 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approvate dal Ministero.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Per il monitoraggio dei servizi,  il  Ministero  dell'interno  si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avvale di uno specifico sistema, ubicato nel Centro Nazionale  per 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Servizi Demografici del  Ministero  dell'interno  (CNSD),  presso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quale sono installate  apposite  consolle  di  controllo,  utilizzate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esclusivamente da personale autorizzato  dal  Ministero  dell'interno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per l'accesso in sola visualizzazione.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 visualizzazione  completa  dello   stato   del   servizio 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dell'infrastruttura tecnologica che lo supporta avviene mediante: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a) vista c.d. "ad albero" dei servizi che  rendono  disponibili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le seguenti informazioni: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lista  dei  servizi  erogati  (nome,  descrizione,  codifica,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etc.);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infrastruttura tecnologica che ospita i servizi  erogati  con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il dettaglio dei servizi tecnici che li compongono;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allarmi associati alle risorse infrastrutturali  dei  servizi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tecnici che hanno impatto sui servizi erogati;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eventuali ticket di incidenti aperti dalla  Societa'  di 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all'articolo 1, comma 306, della legge 24 dicembre 2012, n. 228,  per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la gestione e la risoluzione degli allarmi.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b) vista di alto livello con rappresentazione,  sia  real  time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sia giornaliera, dell'andamento dello stato dei servizi erogati e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relativi indicatori  di  disponibilita'  (eventi  di  infrastruttura,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eventi da sonde end-to-end, ticket di incidenti);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c)  rappresentazione  dell'andamento   della   produzione   dei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servizi, in funzione  dei  livelli  di  autorizzazione  definiti  dal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Ministero dell'interno, anche in termini di analisi delle interazioni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  sistema  con  i  soggetti  che   accedono   (comuni,   pubbliche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amministrazioni, ed  altri  enti)  e  degli  scostamenti  dal  trend,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compresi report sintetici sullo stato di sicurezza del sistema.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4. Protezione da attacchi informatici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Al  fine  di  protezione  dei  sistemi  operativi   da   attacchi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informatici, eliminando le vulnerabilita', si utilizzano: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a)  in  fase  di   configurazione,   procedure   di   hardening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finalizzate  a  limitare  l'operativita'  alle   sole   funzionalita'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necessarie per il corretto funzionamento dei servizi;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b) in fase di messa  in  esercizio,  oltre  che  ad  intervalli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prefissati  o  in  presenza  di  eventi  significativi,  processi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vulnerability assessment and mitigation  nei  software  utilizzati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nelle applicazioni dei sistemi operativi;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c) piattaforma di sistemi firewall e sonde anti-intrusione.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                                 Allegato D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                    Servizi dell'ANPR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presente allegato descrive i  servizi  che  ANPR  assicura  ai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soggetti che accedono.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Le richieste di servizio sono  elaborate  in  file  XML  o  altri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formati aperti.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risposta del sistema puo' avere formato XML,  ASCII  o  PDF  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altri formati aperti.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sono erogati in modalita' web service ovvero attraverso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una web application fruibile dal sito internet della ANPR.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A) Servizi ai Comuni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A.1) Registrazione dei dati.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 servizi  di  registrazione   consentono   le   operazioni 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modificazione dei dati di competenza del comune, in tempo reale.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In risposta alla richiesta dell'operatore, in assenza  di  errore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dell'operazione, il sistema invia la conferma  di  modificazione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dato ad un protocollo riferito all'operazione; in caso di errore,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comune riceve un avviso di  esito  negativo,  con  indicazione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causa.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Al comune e', inoltre, resa disponibile  la  consultazione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operazioni richieste, del relativo esito, e dei relativi messaggi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conferma e di errore,  per  intervalli  temporali,  con  le  seguenti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modalita':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l'esito di un'operazione di registrazione e' disponibile per un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gli  eventi  notificati  al   comune   sono   disponibili   per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centottanta giorni.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A. 2) Consultazione ed estrazione.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di consultazione consentono di interrogare l'ANPR per 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dati di competenza, secondo i seguenti parametri: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per campi o combinazioni di campi;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per tipo di operazione;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per intervalli temporali.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In  esito  alla  richiesta,  il  sistema   comunica   il   numero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progressivo e la data della risposta; in  presenza  di  errori  nella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>richiesta, il sistema  comunica  l'esito  negativo,  con  indicazione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della causa.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di estrazione consentono al Comune di estrarre  i  dati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ANPR  di  propria  competenza  con  modalita'  analoghe  a  quelle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descritte per i servizi di consultazione; in alternativa,  il  Comune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puo' fornire  ad  ANPR  una  lista  di  soggetti  per  i  quali  ANPR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restituira' in risposta i dati previsti per  il  tipo  di  estrazione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prescelto dal Comune.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L'esito  delle  operazioni  di  consultazione  ed  estrazione  e'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disponibile per trenta giorni.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L'esito delle richieste di consultazione non  esaudite  in  tempo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reale e' disponibile per trenta giorni.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A. 3) Certificazione.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di emissione delle certificazioni anagrafiche di cui 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capo VI del decreto del Presidente della Repubblica 30  maggio  1989,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n. 223, nonche' all'articolo 7 della legge 27 ottobre 1988,  n.  470,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sono erogati ai Comuni secondo le  modalita'  stabilite  dal  decreto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legislativo 7 marzo 2005, n. 82.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Le  richieste  di  certificazione  sono  esclusivamente  di  tipo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puntuale e sono evase contestualmente.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In presenza di errore nella richiesta di  emissione,  il  sistema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comunica l'esito negativo, con indicazione della causa.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A. 4) Invio telematico delle attestazioni e  delle  dichiarazioni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nascita e dei certificati di cui all'articolo 74 del  decreto  del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Presidente della Repubblica 3 novembre 2000, n. 396.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L'ANPR rende disponibile il servizio di  invio  telematico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attestazioni e delle dichiarazioni di nascita e  dei  certificati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cui all'articolo 74 del decreto del  Presidente  della  Repubblica  3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novembre 2000, n. 396, che pervengono  ai  comuni  con  le  modalita'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tecniche  di  cui  al  decreto  del  Ministro  dell'interno  previsto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dall'articolo 2, comma 3, del decreto-legge 18 ottobre 2012, n.  179,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convertito, con modificazioni, dalla legge 17 dicembre 2012, n. 221.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Con il medesimo servizio di invio del certificato di morte di cui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al citato articolo 74, e' altresi' inoltrata la denuncia della  causa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di morte di cui all'articolo  1  del  decreto  del  Presidente  della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Repubblica 10 settembre 1990, n. 285.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A. 5) Servizi accessori.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accessori  consentono  di  verificare  lo  stato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operazioni richieste.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Comprendono, in particolare: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notifica dell'esito  delle  operazioni  e  degli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eventi di competenza per l'allineamento delle banche dati tenute  dal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Comune per lo svolgimento delle proprie funzioni e  dei  servizi  non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supportati dall'ANPR;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verifica dell'esito di un'operazione;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ricezione delle  risposte  rese  disponibili  da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ANPR;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annullamento dell'operazione;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variazione di dati;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consultazione delle notifiche;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il servizio di monitoraggio.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dati che consentono ad ANPR di fornire i servizi  in  questione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sono conservati per un periodo  di  tempo  prefissato,  trascorso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lastRenderedPageBreak/>
        <w:t xml:space="preserve">quale sono storicizzati nel modo seguente: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l'esito di un'operazione di registrazione e' disponibile per un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anno;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l'esito delle operazioni di consultazione  e'  disponibile  per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trenta giorni;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gli eventi notificati al Comune sono disponibili per un periodo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 centottanta giorni;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  le risposte alle richieste di consultazione ed  estrazione  non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esaudite in tempo reale rimangono disponibili per trenta giorni.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Sara' inoltre reso disponibile un  servizio  di  interscambio  in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tempo reale delle comunicazioni di stato civile tra Comuni.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B) Servizi alle pubbliche amministrazioni e  agli  enti  che  erogano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pubblici servizi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B.1) Consultazione ed estrazione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 servizi  di  consultazione   ed   estrazione   consentono   di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interrogare  i  dati  dell'ANPR  di  competenza,  secondo   specifici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parametri di ricerca.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La pubblica amministrazione, utilizzando la propria applicazione,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invia la richiesta di consultazione o estrazione e riceve in risposta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il risultato della richiesta;  qualora  il  numero  di  soggetti  che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verificano le condizioni richieste sia particolarmente elevato  o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tipo di  ricerca  prescelto  richieda  elaborazioni  complesse,  ANPR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attribuisce alla richiesta un numero progressivo e rende  disponibile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la risposta in un momento  successivo.  La  Pubblica  Amministrazione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riceve in risposta il numero progressivo assegnato alla  richiesta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la data in cui saranno resi disponibili gli esiti dell'elaborazione.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In presenza di errori nella struttura dei dati  della  richiesta,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ANPR restituisce un esito negativo, motivando il motivo dello scarto.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B.2) Comunicazione dati e variazioni anagrafiche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L'ANPR rende disponibile alle pubbliche amministrazioni i dati  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le variazioni anagrafiche di competenza registrate dai Comuni.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B.3) Servizi accessori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servizi accessori  consentono  di  verificare  lo  stato  delle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operazioni richieste e comprendono: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servizio di  notifica  dell'esito  delle  operazioni  e  degli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eventi di competenza;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servizio di ricezione delle risposte dell'ANPR;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servizio di consultazione delle notifiche;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il servizio di monitoraggio.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I dati che consentono ad ANPR di fornire i servizi  in  questione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>sono conservati per un periodo  di  tempo  prefissato,  trascorso  il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quale vengono storicizzati: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l'esito  delle  operazioni  di  consultazione  ed  estrazione  e'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disponibile per trenta giorni;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gli  eventi  notificati  alla   Pubblica   Amministrazione   sono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disponibili per un periodo di centottanta giorni; 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    le risposte alle richieste di  consultazione  ed  estrazione  non</w:t>
      </w:r>
    </w:p>
    <w:p w:rsidR="00283FF3" w:rsidRPr="00283FF3" w:rsidRDefault="00283FF3" w:rsidP="00283FF3">
      <w:pPr>
        <w:spacing w:after="0" w:line="240" w:lineRule="auto"/>
        <w:contextualSpacing/>
      </w:pPr>
      <w:r w:rsidRPr="00283FF3">
        <w:t xml:space="preserve">esaudite in tempo reale rimangono disponibili per trenta giorni. </w:t>
      </w:r>
    </w:p>
    <w:p w:rsidR="00000000" w:rsidRDefault="00283FF3" w:rsidP="00283FF3">
      <w:pPr>
        <w:spacing w:after="0" w:line="240" w:lineRule="auto"/>
        <w:contextualSpacing/>
      </w:pPr>
    </w:p>
    <w:sectPr w:rsidR="000000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characterSpacingControl w:val="doNotCompress"/>
  <w:compat>
    <w:useFELayout/>
  </w:compat>
  <w:rsids>
    <w:rsidRoot w:val="00283FF3"/>
    <w:rsid w:val="00283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283F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283F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283FF3"/>
    <w:rPr>
      <w:rFonts w:ascii="Courier New" w:eastAsia="Times New Roman" w:hAnsi="Courier New" w:cs="Courier New"/>
      <w:sz w:val="20"/>
      <w:szCs w:val="20"/>
    </w:rPr>
  </w:style>
  <w:style w:type="character" w:customStyle="1" w:styleId="riferimento">
    <w:name w:val="riferimento"/>
    <w:basedOn w:val="Carpredefinitoparagrafo"/>
    <w:rsid w:val="00283FF3"/>
  </w:style>
  <w:style w:type="character" w:customStyle="1" w:styleId="righetta">
    <w:name w:val="righetta"/>
    <w:basedOn w:val="Carpredefinitoparagrafo"/>
    <w:rsid w:val="00283FF3"/>
  </w:style>
  <w:style w:type="character" w:customStyle="1" w:styleId="righettadx">
    <w:name w:val="righetta_dx"/>
    <w:basedOn w:val="Carpredefinitoparagrafo"/>
    <w:rsid w:val="00283F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4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4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6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7411</Words>
  <Characters>42247</Characters>
  <Application>Microsoft Office Word</Application>
  <DocSecurity>0</DocSecurity>
  <Lines>352</Lines>
  <Paragraphs>99</Paragraphs>
  <ScaleCrop>false</ScaleCrop>
  <Company/>
  <LinksUpToDate>false</LinksUpToDate>
  <CharactersWithSpaces>49559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</dc:creator>
  <cp:keywords/>
  <dc:description/>
  <cp:lastModifiedBy>Veronica</cp:lastModifiedBy>
  <cp:revision>2</cp:revision>
  <dcterms:created xsi:type="dcterms:W3CDTF">2015-01-14T08:18:00Z</dcterms:created>
  <dcterms:modified xsi:type="dcterms:W3CDTF">2015-01-14T08:18:00Z</dcterms:modified>
</cp:coreProperties>
</file>